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Norberg kommunfullmäktige</w:t>
      </w:r>
    </w:p>
    <w:p>
      <w:pPr>
        <w:pStyle w:val="Heading1"/>
      </w:pPr>
      <w:r>
        <w:t xml:space="preserve">Fler förskoleplatser i Norberg</w:t>
      </w:r>
    </w:p>
    <w:p>
      <w:pPr>
        <w:spacing w:after="160" w:before="80"/>
      </w:pPr>
      <w:r>
        <w:rPr>
          <w:b/>
          <w:bCs/>
        </w:rPr>
        <w:t xml:space="preserve">Motionärer: </w:t>
      </w:r>
      <w:r>
        <w:t xml:space="preserve">Socialdemokraterna i Norberg kommun</w:t>
      </w:r>
    </w:p>
    <w:p>
      <w:pPr>
        <w:pStyle w:val="Heading2"/>
      </w:pPr>
      <w:r>
        <w:t xml:space="preserve">Motivering</w:t>
      </w:r>
    </w:p>
    <w:p>
      <w:pPr>
        <w:spacing w:after="100"/>
      </w:pPr>
      <w:r>
        <w:t xml:space="preserve">Norberg har långa köer till förskolan, särskilt i tätorten. Enligt kommunens egen statistik 2025 väntar 28 barn längre än tre månader. Brist på platser försvårar för föräldrar att arbeta och bidrar till ojämställdhet. Kolada visar att Norberg ligger under länsgenomsnittet för förskoleutbyggnad.</w:t>
      </w:r>
    </w:p>
    <w:p>
      <w:pPr>
        <w:pStyle w:val="Heading2"/>
      </w:pPr>
      <w:r>
        <w:t xml:space="preserve">Förslag till beslut</w:t>
      </w:r>
    </w:p>
    <w:p>
      <w:pPr>
        <w:spacing w:after="60"/>
      </w:pPr>
      <w:r>
        <w:t xml:space="preserve">Med anledning av ovanstående yrkar Socialdemokraterna i Norberg kommun att kommunfullmäktige beslutar:</w:t>
      </w:r>
    </w:p>
    <w:p>
      <w:pPr>
        <w:spacing w:after="40"/>
      </w:pPr>
      <w:r>
        <w:rPr>
          <w:b/>
          <w:bCs/>
        </w:rPr>
        <w:t xml:space="preserve">1. </w:t>
      </w:r>
      <w:r>
        <w:t xml:space="preserve">Att kommunfullmäktige ger barn- och utbildningsnämnden i uppdrag att ta fram en plan för utbyggnad av minst 20 nya förskoleplatser under 2027.</w:t>
      </w:r>
    </w:p>
    <w:p>
      <w:pPr>
        <w:spacing w:after="40"/>
      </w:pPr>
      <w:r>
        <w:rPr>
          <w:b/>
          <w:bCs/>
        </w:rPr>
        <w:t xml:space="preserve">2. </w:t>
      </w:r>
      <w:r>
        <w:t xml:space="preserve">Att planen finansieras inom befintlig budgetram med prioritering av välfärd.</w:t>
      </w:r>
    </w:p>
    <w:p>
      <w:pPr>
        <w:spacing w:after="40"/>
      </w:pPr>
      <w:r>
        <w:rPr>
          <w:b/>
          <w:bCs/>
        </w:rPr>
        <w:t xml:space="preserve">3. </w:t>
      </w:r>
      <w:r>
        <w:t xml:space="preserve">Att nämnden redovisar genomförande och effekter i delårsrapporten 2027.</w:t>
      </w:r>
    </w:p>
    <w:p>
      <w:pPr>
        <w:spacing w:after="40"/>
      </w:pPr>
      <w:r>
        <w:rPr>
          <w:b/>
          <w:bCs/>
        </w:rPr>
        <w:t xml:space="preserve">4. </w:t>
      </w:r>
      <w:r>
        <w:t xml:space="preserve">Att samverkan sker med befintliga förskolor för att säkerställa kvalitet och pedagogisk kontinuitet.</w:t>
      </w:r>
    </w:p>
    <w:p>
      <w:pPr>
        <w:spacing w:before="360"/>
      </w:pPr>
    </w:p>
    <w:p>
      <w:r>
        <w:t xml:space="preserve">Norberg,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Norberg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2026-07-14T00:56:34.397Z</dcterms:created>
  <dcterms:modified xsi:type="dcterms:W3CDTF">2026-07-14T00:56:34.397Z</dcterms:modified>
</cp:coreProperties>
</file>

<file path=docProps/custom.xml><?xml version="1.0" encoding="utf-8"?>
<Properties xmlns="http://schemas.openxmlformats.org/officeDocument/2006/custom-properties" xmlns:vt="http://schemas.openxmlformats.org/officeDocument/2006/docPropsVTypes"/>
</file>